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60" w:line="240" w:lineRule="auto"/>
        <w:ind w:left="0" w:right="0" w:firstLine="0"/>
        <w:jc w:val="left"/>
        <w:rPr>
          <w:b w:val="0"/>
          <w:bCs w:val="0"/>
          <w:outline w:val="0"/>
          <w:color w:val="000000"/>
          <w:sz w:val="26"/>
          <w:szCs w:val="26"/>
          <w:u w:val="none" w:color="212121"/>
          <w:shd w:val="clear" w:color="auto" w:fill="ffffff"/>
          <w:rtl w:val="0"/>
          <w14:textFill>
            <w14:solidFill>
              <w14:srgbClr w14:val="000000"/>
            </w14:solidFill>
          </w14:textFill>
        </w:rPr>
      </w:pPr>
      <w:r>
        <w:rPr>
          <w:b w:val="1"/>
          <w:bCs w:val="1"/>
          <w:outline w:val="0"/>
          <w:color w:val="212121"/>
          <w:sz w:val="26"/>
          <w:szCs w:val="26"/>
          <w:u w:val="single" w:color="212121"/>
          <w:shd w:val="clear" w:color="auto" w:fill="ffffff"/>
          <w:rtl w:val="0"/>
          <w14:textFill>
            <w14:solidFill>
              <w14:srgbClr w14:val="222222"/>
            </w14:solidFill>
          </w14:textFill>
        </w:rPr>
        <w:t>U12 (2012) Pre-GA/DPL</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fr-FR"/>
          <w14:textFill>
            <w14:solidFill>
              <w14:srgbClr w14:val="222222"/>
            </w14:solidFill>
          </w14:textFill>
        </w:rPr>
        <w:t>Selection</w:t>
      </w:r>
      <w:r>
        <w:rPr>
          <w:outline w:val="0"/>
          <w:color w:val="212121"/>
          <w:sz w:val="26"/>
          <w:szCs w:val="26"/>
          <w:u w:color="212121"/>
          <w:shd w:val="clear" w:color="auto" w:fill="ffffff"/>
          <w:rtl w:val="0"/>
          <w:lang w:val="en-US"/>
          <w14:textFill>
            <w14:solidFill>
              <w14:srgbClr w14:val="222222"/>
            </w14:solidFill>
          </w14:textFill>
        </w:rPr>
        <w:t>: 22-28 players</w:t>
      </w:r>
    </w:p>
    <w:p>
      <w:pPr>
        <w:pStyle w:val="Default"/>
        <w:bidi w:val="0"/>
        <w:spacing w:before="0" w:after="260" w:line="240" w:lineRule="auto"/>
        <w:ind w:left="0" w:right="0" w:firstLine="0"/>
        <w:jc w:val="left"/>
        <w:rPr>
          <w:b w:val="0"/>
          <w:bCs w:val="0"/>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Staff</w:t>
      </w:r>
      <w:r>
        <w:rPr>
          <w:b w:val="0"/>
          <w:bCs w:val="0"/>
          <w:outline w:val="0"/>
          <w:color w:val="212121"/>
          <w:sz w:val="26"/>
          <w:szCs w:val="26"/>
          <w:u w:color="212121"/>
          <w:shd w:val="clear" w:color="auto" w:fill="ffffff"/>
          <w:rtl w:val="0"/>
          <w14:textFill>
            <w14:solidFill>
              <w14:srgbClr w14:val="222222"/>
            </w14:solidFill>
          </w14:textFill>
        </w:rPr>
        <w:t>:</w:t>
      </w:r>
      <w:r>
        <w:rPr>
          <w:b w:val="0"/>
          <w:bCs w:val="0"/>
          <w:outline w:val="0"/>
          <w:color w:val="212121"/>
          <w:sz w:val="26"/>
          <w:szCs w:val="26"/>
          <w:u w:color="212121"/>
          <w:shd w:val="clear" w:color="auto" w:fill="ffffff"/>
          <w:rtl w:val="0"/>
          <w14:textFill>
            <w14:solidFill>
              <w14:srgbClr w14:val="222222"/>
            </w14:solidFill>
          </w14:textFill>
        </w:rPr>
        <w:t> </w:t>
      </w:r>
    </w:p>
    <w:p>
      <w:pPr>
        <w:pStyle w:val="Default"/>
        <w:numPr>
          <w:ilvl w:val="1"/>
          <w:numId w:val="2"/>
        </w:numPr>
        <w:bidi w:val="0"/>
        <w:spacing w:before="0" w:after="260" w:line="240" w:lineRule="auto"/>
        <w:ind w:right="0"/>
        <w:jc w:val="left"/>
        <w:rPr>
          <w:outline w:val="0"/>
          <w:color w:val="212121"/>
          <w:sz w:val="26"/>
          <w:szCs w:val="26"/>
          <w:u w:color="212121"/>
          <w:shd w:val="clear" w:color="auto" w:fill="ffffff"/>
          <w:rtl w:val="0"/>
          <w:lang w:val="nl-NL"/>
          <w14:textFill>
            <w14:solidFill>
              <w14:srgbClr w14:val="222222"/>
            </w14:solidFill>
          </w14:textFill>
        </w:rPr>
      </w:pPr>
      <w:r>
        <w:rPr>
          <w:outline w:val="0"/>
          <w:color w:val="212121"/>
          <w:sz w:val="26"/>
          <w:szCs w:val="26"/>
          <w:u w:color="212121"/>
          <w:shd w:val="clear" w:color="auto" w:fill="ffffff"/>
          <w:rtl w:val="0"/>
          <w:lang w:val="nl-NL"/>
          <w14:textFill>
            <w14:solidFill>
              <w14:srgbClr w14:val="222222"/>
            </w14:solidFill>
          </w14:textFill>
        </w:rPr>
        <w:t>Director: Jason Bellefeuille &amp; Kevin Moon</w:t>
      </w:r>
      <w:r>
        <w:rPr>
          <w:outline w:val="0"/>
          <w:color w:val="212121"/>
          <w:sz w:val="26"/>
          <w:szCs w:val="26"/>
          <w:u w:color="212121"/>
          <w:shd w:val="clear" w:color="auto" w:fill="ffffff"/>
          <w:rtl w:val="0"/>
          <w14:textFill>
            <w14:solidFill>
              <w14:srgbClr w14:val="222222"/>
            </w14:solidFill>
          </w14:textFill>
        </w:rPr>
        <w:t> </w:t>
      </w:r>
    </w:p>
    <w:p>
      <w:pPr>
        <w:pStyle w:val="Default"/>
        <w:numPr>
          <w:ilvl w:val="1"/>
          <w:numId w:val="2"/>
        </w:numPr>
        <w:bidi w:val="0"/>
        <w:spacing w:before="0" w:after="260" w:line="240" w:lineRule="auto"/>
        <w:ind w:right="0"/>
        <w:jc w:val="left"/>
        <w:rPr>
          <w:outline w:val="0"/>
          <w:color w:val="212121"/>
          <w:sz w:val="26"/>
          <w:szCs w:val="26"/>
          <w:u w:color="212121"/>
          <w:shd w:val="clear" w:color="auto" w:fill="ffffff"/>
          <w:rtl w:val="0"/>
          <w:lang w:val="de-DE"/>
          <w14:textFill>
            <w14:solidFill>
              <w14:srgbClr w14:val="222222"/>
            </w14:solidFill>
          </w14:textFill>
        </w:rPr>
      </w:pPr>
      <w:r>
        <w:rPr>
          <w:outline w:val="0"/>
          <w:color w:val="212121"/>
          <w:sz w:val="26"/>
          <w:szCs w:val="26"/>
          <w:u w:color="212121"/>
          <w:shd w:val="clear" w:color="auto" w:fill="ffffff"/>
          <w:rtl w:val="0"/>
          <w:lang w:val="de-DE"/>
          <w14:textFill>
            <w14:solidFill>
              <w14:srgbClr w14:val="222222"/>
            </w14:solidFill>
          </w14:textFill>
        </w:rPr>
        <w:t>Coaches: Jason Bellefeuille &amp;</w:t>
      </w:r>
      <w:r>
        <w:rPr>
          <w:outline w:val="0"/>
          <w:color w:val="212121"/>
          <w:sz w:val="26"/>
          <w:szCs w:val="26"/>
          <w:u w:color="212121"/>
          <w:shd w:val="clear" w:color="auto" w:fill="ffffff"/>
          <w:rtl w:val="0"/>
          <w14:textFill>
            <w14:solidFill>
              <w14:srgbClr w14:val="222222"/>
            </w14:solidFill>
          </w14:textFill>
        </w:rPr>
        <w:t> </w:t>
      </w:r>
      <w:r>
        <w:rPr>
          <w:outline w:val="0"/>
          <w:color w:val="212121"/>
          <w:sz w:val="26"/>
          <w:szCs w:val="26"/>
          <w:u w:color="212121"/>
          <w:shd w:val="clear" w:color="auto" w:fill="ffffff"/>
          <w:rtl w:val="0"/>
          <w:lang w:val="en-US"/>
          <w14:textFill>
            <w14:solidFill>
              <w14:srgbClr w14:val="222222"/>
            </w14:solidFill>
          </w14:textFill>
        </w:rPr>
        <w:t xml:space="preserve">John Palladino </w:t>
      </w:r>
    </w:p>
    <w:p>
      <w:pPr>
        <w:pStyle w:val="Default"/>
        <w:numPr>
          <w:ilvl w:val="1"/>
          <w:numId w:val="2"/>
        </w:numPr>
        <w:bidi w:val="0"/>
        <w:spacing w:before="0" w:after="260" w:line="240" w:lineRule="auto"/>
        <w:ind w:right="0"/>
        <w:jc w:val="left"/>
        <w:rPr>
          <w:outline w:val="0"/>
          <w:color w:val="212121"/>
          <w:sz w:val="26"/>
          <w:szCs w:val="26"/>
          <w:u w:color="212121"/>
          <w:shd w:val="clear" w:color="auto" w:fill="ffffff"/>
          <w:rtl w:val="0"/>
          <w:lang w:val="en-US"/>
          <w14:textFill>
            <w14:solidFill>
              <w14:srgbClr w14:val="222222"/>
            </w14:solidFill>
          </w14:textFill>
        </w:rPr>
      </w:pPr>
      <w:r>
        <w:rPr>
          <w:outline w:val="0"/>
          <w:color w:val="212121"/>
          <w:sz w:val="26"/>
          <w:szCs w:val="26"/>
          <w:u w:color="212121"/>
          <w:shd w:val="clear" w:color="auto" w:fill="ffffff"/>
          <w:rtl w:val="0"/>
          <w:lang w:val="en-US"/>
          <w14:textFill>
            <w14:solidFill>
              <w14:srgbClr w14:val="222222"/>
            </w14:solidFill>
          </w14:textFill>
        </w:rPr>
        <w:t>GK Coach: Bryan Hernandez</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Training</w:t>
      </w:r>
      <w:r>
        <w:rPr>
          <w:outline w:val="0"/>
          <w:color w:val="212121"/>
          <w:sz w:val="26"/>
          <w:szCs w:val="26"/>
          <w:u w:color="212121"/>
          <w:shd w:val="clear" w:color="auto" w:fill="ffffff"/>
          <w:rtl w:val="0"/>
          <w:lang w:val="en-US"/>
          <w14:textFill>
            <w14:solidFill>
              <w14:srgbClr w14:val="222222"/>
            </w14:solidFill>
          </w14:textFill>
        </w:rPr>
        <w:t>: Training sessions will be conducted and implemented with the curriculum of Spokane Sounders and directors Jason Bellefeuille and Kevin Moon. Coaches will be in attendance at all training sessions. The pool will train together collectively with the director</w:t>
      </w:r>
      <w:r>
        <w:rPr>
          <w:outline w:val="0"/>
          <w:color w:val="212121"/>
          <w:sz w:val="26"/>
          <w:szCs w:val="26"/>
          <w:u w:color="212121"/>
          <w:shd w:val="clear" w:color="auto" w:fill="ffffff"/>
          <w:rtl w:val="1"/>
          <w14:textFill>
            <w14:solidFill>
              <w14:srgbClr w14:val="222222"/>
            </w14:solidFill>
          </w14:textFill>
        </w:rPr>
        <w:t>’</w:t>
      </w:r>
      <w:r>
        <w:rPr>
          <w:outline w:val="0"/>
          <w:color w:val="212121"/>
          <w:sz w:val="26"/>
          <w:szCs w:val="26"/>
          <w:u w:color="212121"/>
          <w:shd w:val="clear" w:color="auto" w:fill="ffffff"/>
          <w:rtl w:val="0"/>
          <w:lang w:val="en-US"/>
          <w14:textFill>
            <w14:solidFill>
              <w14:srgbClr w14:val="222222"/>
            </w14:solidFill>
          </w14:textFill>
        </w:rPr>
        <w:t>s overseeing the implementation of the curriculum. Functional training will be a key component of the training environment, allowing intricate detail in age appropriate technical and tactical soccer development. Training days will be 2 - 3 x a week. We will conduct training through the summer having the fourth of July week off, and week after Northwest Cup off. If you have family plans already scheduled please let us know. November and December will be off as well. We do believe players need breaks, especially at this young age group to encourage recovery, growth and desire.</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Why</w:t>
      </w:r>
      <w:r>
        <w:rPr>
          <w:outline w:val="0"/>
          <w:color w:val="212121"/>
          <w:sz w:val="26"/>
          <w:szCs w:val="26"/>
          <w:u w:color="212121"/>
          <w:shd w:val="clear" w:color="auto" w:fill="ffffff"/>
          <w:rtl w:val="0"/>
          <w:lang w:val="en-US"/>
          <w14:textFill>
            <w14:solidFill>
              <w14:srgbClr w14:val="222222"/>
            </w14:solidFill>
          </w14:textFill>
        </w:rPr>
        <w:t xml:space="preserve">: Soccer and Character </w:t>
      </w:r>
      <w:r>
        <w:rPr>
          <w:i w:val="1"/>
          <w:iCs w:val="1"/>
          <w:outline w:val="0"/>
          <w:color w:val="212121"/>
          <w:sz w:val="26"/>
          <w:szCs w:val="26"/>
          <w:u w:color="212121"/>
          <w:shd w:val="clear" w:color="auto" w:fill="ffffff"/>
          <w:rtl w:val="0"/>
          <w:lang w:val="en-US"/>
          <w14:textFill>
            <w14:solidFill>
              <w14:srgbClr w14:val="222222"/>
            </w14:solidFill>
          </w14:textFill>
        </w:rPr>
        <w:t>Development</w:t>
      </w:r>
      <w:r>
        <w:rPr>
          <w:outline w:val="0"/>
          <w:color w:val="212121"/>
          <w:sz w:val="26"/>
          <w:szCs w:val="26"/>
          <w:u w:color="212121"/>
          <w:shd w:val="clear" w:color="auto" w:fill="ffffff"/>
          <w:rtl w:val="0"/>
          <w:lang w:val="en-US"/>
          <w14:textFill>
            <w14:solidFill>
              <w14:srgbClr w14:val="222222"/>
            </w14:solidFill>
          </w14:textFill>
        </w:rPr>
        <w:t xml:space="preserve"> is one of the club</w:t>
      </w:r>
      <w:r>
        <w:rPr>
          <w:outline w:val="0"/>
          <w:color w:val="212121"/>
          <w:sz w:val="26"/>
          <w:szCs w:val="26"/>
          <w:u w:color="212121"/>
          <w:shd w:val="clear" w:color="auto" w:fill="ffffff"/>
          <w:rtl w:val="1"/>
          <w14:textFill>
            <w14:solidFill>
              <w14:srgbClr w14:val="222222"/>
            </w14:solidFill>
          </w14:textFill>
        </w:rPr>
        <w:t>’</w:t>
      </w:r>
      <w:r>
        <w:rPr>
          <w:outline w:val="0"/>
          <w:color w:val="212121"/>
          <w:sz w:val="26"/>
          <w:szCs w:val="26"/>
          <w:u w:color="212121"/>
          <w:shd w:val="clear" w:color="auto" w:fill="ffffff"/>
          <w:rtl w:val="0"/>
          <w:lang w:val="en-US"/>
          <w14:textFill>
            <w14:solidFill>
              <w14:srgbClr w14:val="222222"/>
            </w14:solidFill>
          </w14:textFill>
        </w:rPr>
        <w:t>s Four Pillars. Jason Bellefeuille, Kevin Moon and the curriculum of the Spokane Sounders together, while incorporating the latest world trends of development, provides this age group of players unrivaled opportunity. The environment created for the players is unmatched in our area. Style of play being one of the key components. The opportunity to bring like with like players reinforces our club</w:t>
      </w:r>
      <w:r>
        <w:rPr>
          <w:outline w:val="0"/>
          <w:color w:val="212121"/>
          <w:sz w:val="26"/>
          <w:szCs w:val="26"/>
          <w:u w:color="212121"/>
          <w:shd w:val="clear" w:color="auto" w:fill="ffffff"/>
          <w:rtl w:val="1"/>
          <w14:textFill>
            <w14:solidFill>
              <w14:srgbClr w14:val="222222"/>
            </w14:solidFill>
          </w14:textFill>
        </w:rPr>
        <w:t>’</w:t>
      </w:r>
      <w:r>
        <w:rPr>
          <w:outline w:val="0"/>
          <w:color w:val="212121"/>
          <w:sz w:val="26"/>
          <w:szCs w:val="26"/>
          <w:u w:color="212121"/>
          <w:shd w:val="clear" w:color="auto" w:fill="ffffff"/>
          <w:rtl w:val="0"/>
          <w:lang w:val="en-US"/>
          <w14:textFill>
            <w14:solidFill>
              <w14:srgbClr w14:val="222222"/>
            </w14:solidFill>
          </w14:textFill>
        </w:rPr>
        <w:t xml:space="preserve">s Pillar of </w:t>
      </w:r>
      <w:r>
        <w:rPr>
          <w:i w:val="1"/>
          <w:iCs w:val="1"/>
          <w:outline w:val="0"/>
          <w:color w:val="212121"/>
          <w:sz w:val="26"/>
          <w:szCs w:val="26"/>
          <w:u w:color="212121"/>
          <w:shd w:val="clear" w:color="auto" w:fill="ffffff"/>
          <w:rtl w:val="0"/>
          <w:lang w:val="en-US"/>
          <w14:textFill>
            <w14:solidFill>
              <w14:srgbClr w14:val="222222"/>
            </w14:solidFill>
          </w14:textFill>
        </w:rPr>
        <w:t>Competition</w:t>
      </w:r>
      <w:r>
        <w:rPr>
          <w:outline w:val="0"/>
          <w:color w:val="212121"/>
          <w:sz w:val="26"/>
          <w:szCs w:val="26"/>
          <w:u w:color="212121"/>
          <w:shd w:val="clear" w:color="auto" w:fill="ffffff"/>
          <w:rtl w:val="0"/>
          <w:lang w:val="en-US"/>
          <w14:textFill>
            <w14:solidFill>
              <w14:srgbClr w14:val="222222"/>
            </w14:solidFill>
          </w14:textFill>
        </w:rPr>
        <w:t xml:space="preserve">. Plus understanding that at these ages, all players develop on different paths. The opportunity to continue to train in a pool reinforces our belief of the Long Term Player Development Plan.. Coach John and Coach Jason will stress the third Pillar of </w:t>
      </w:r>
      <w:r>
        <w:rPr>
          <w:i w:val="1"/>
          <w:iCs w:val="1"/>
          <w:outline w:val="0"/>
          <w:color w:val="212121"/>
          <w:sz w:val="26"/>
          <w:szCs w:val="26"/>
          <w:u w:color="212121"/>
          <w:shd w:val="clear" w:color="auto" w:fill="ffffff"/>
          <w:rtl w:val="0"/>
          <w:lang w:val="en-US"/>
          <w14:textFill>
            <w14:solidFill>
              <w14:srgbClr w14:val="222222"/>
            </w14:solidFill>
          </w14:textFill>
        </w:rPr>
        <w:t>Enjoyment</w:t>
      </w:r>
      <w:r>
        <w:rPr>
          <w:outline w:val="0"/>
          <w:color w:val="212121"/>
          <w:sz w:val="26"/>
          <w:szCs w:val="26"/>
          <w:u w:color="212121"/>
          <w:shd w:val="clear" w:color="auto" w:fill="ffffff"/>
          <w:rtl w:val="0"/>
          <w:lang w:val="en-US"/>
          <w14:textFill>
            <w14:solidFill>
              <w14:srgbClr w14:val="222222"/>
            </w14:solidFill>
          </w14:textFill>
        </w:rPr>
        <w:t xml:space="preserve"> for the players to continue and grow their love of the world's most beautiful game. Our fourth Pillar of </w:t>
      </w:r>
      <w:r>
        <w:rPr>
          <w:i w:val="1"/>
          <w:iCs w:val="1"/>
          <w:outline w:val="0"/>
          <w:color w:val="212121"/>
          <w:sz w:val="26"/>
          <w:szCs w:val="26"/>
          <w:u w:color="212121"/>
          <w:shd w:val="clear" w:color="auto" w:fill="ffffff"/>
          <w:rtl w:val="0"/>
          <w:lang w:val="en-US"/>
          <w14:textFill>
            <w14:solidFill>
              <w14:srgbClr w14:val="222222"/>
            </w14:solidFill>
          </w14:textFill>
        </w:rPr>
        <w:t>Community</w:t>
      </w:r>
      <w:r>
        <w:rPr>
          <w:outline w:val="0"/>
          <w:color w:val="212121"/>
          <w:sz w:val="26"/>
          <w:szCs w:val="26"/>
          <w:u w:color="212121"/>
          <w:shd w:val="clear" w:color="auto" w:fill="ffffff"/>
          <w:rtl w:val="0"/>
          <w:lang w:val="en-US"/>
          <w14:textFill>
            <w14:solidFill>
              <w14:srgbClr w14:val="222222"/>
            </w14:solidFill>
          </w14:textFill>
        </w:rPr>
        <w:t xml:space="preserve"> is a value we firmly believe in. Character will last a lifetime. The future is the players of the club that will be pillars in our community, together we make the community. </w:t>
      </w:r>
      <w:r>
        <w:rPr>
          <w:i w:val="1"/>
          <w:iCs w:val="1"/>
          <w:outline w:val="0"/>
          <w:color w:val="212121"/>
          <w:sz w:val="26"/>
          <w:szCs w:val="26"/>
          <w:u w:color="212121"/>
          <w:shd w:val="clear" w:color="auto" w:fill="ffffff"/>
          <w:rtl w:val="0"/>
          <w:lang w:val="en-US"/>
          <w14:textFill>
            <w14:solidFill>
              <w14:srgbClr w14:val="222222"/>
            </w14:solidFill>
          </w14:textFill>
        </w:rPr>
        <w:t>Community</w:t>
      </w:r>
      <w:r>
        <w:rPr>
          <w:outline w:val="0"/>
          <w:color w:val="212121"/>
          <w:sz w:val="26"/>
          <w:szCs w:val="26"/>
          <w:u w:color="212121"/>
          <w:shd w:val="clear" w:color="auto" w:fill="ffffff"/>
          <w:rtl w:val="0"/>
          <w:lang w:val="en-US"/>
          <w14:textFill>
            <w14:solidFill>
              <w14:srgbClr w14:val="222222"/>
            </w14:solidFill>
          </w14:textFill>
        </w:rPr>
        <w:t xml:space="preserve"> is a value players at this age learn and forge into their teenage years.</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Events</w:t>
      </w:r>
      <w:r>
        <w:rPr>
          <w:outline w:val="0"/>
          <w:color w:val="212121"/>
          <w:sz w:val="26"/>
          <w:szCs w:val="26"/>
          <w:u w:color="212121"/>
          <w:shd w:val="clear" w:color="auto" w:fill="ffffff"/>
          <w:rtl w:val="0"/>
          <w:lang w:val="en-US"/>
          <w14:textFill>
            <w14:solidFill>
              <w14:srgbClr w14:val="222222"/>
            </w14:solidFill>
          </w14:textFill>
        </w:rPr>
        <w:t xml:space="preserve">: Teams will be separated into two groups to attend summer events that will include Crossfire Challenge, River City Cup, and Northwest Cup. Rosters for these specific events will be decided </w:t>
      </w:r>
      <w:r>
        <w:rPr>
          <w:outline w:val="0"/>
          <w:color w:val="212121"/>
          <w:sz w:val="26"/>
          <w:szCs w:val="26"/>
          <w:u w:color="212121"/>
          <w:shd w:val="clear" w:color="auto" w:fill="ffffff"/>
          <w:rtl w:val="0"/>
          <w:lang w:val="en-US"/>
          <w14:textFill>
            <w14:solidFill>
              <w14:srgbClr w14:val="222222"/>
            </w14:solidFill>
          </w14:textFill>
        </w:rPr>
        <w:t>after</w:t>
      </w:r>
      <w:r>
        <w:rPr>
          <w:outline w:val="0"/>
          <w:color w:val="212121"/>
          <w:sz w:val="26"/>
          <w:szCs w:val="26"/>
          <w:u w:color="212121"/>
          <w:shd w:val="clear" w:color="auto" w:fill="ffffff"/>
          <w:rtl w:val="0"/>
          <w:lang w:val="en-US"/>
          <w14:textFill>
            <w14:solidFill>
              <w14:srgbClr w14:val="222222"/>
            </w14:solidFill>
          </w14:textFill>
        </w:rPr>
        <w:t xml:space="preserve"> tryouts.</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League</w:t>
      </w:r>
      <w:r>
        <w:rPr>
          <w:outline w:val="0"/>
          <w:color w:val="212121"/>
          <w:sz w:val="26"/>
          <w:szCs w:val="26"/>
          <w:u w:color="212121"/>
          <w:shd w:val="clear" w:color="auto" w:fill="ffffff"/>
          <w:rtl w:val="0"/>
          <w:lang w:val="en-US"/>
          <w14:textFill>
            <w14:solidFill>
              <w14:srgbClr w14:val="222222"/>
            </w14:solidFill>
          </w14:textFill>
        </w:rPr>
        <w:t>: There will be two teams. Both participating in WISL. Rosters will be decided for league play through the summer. Players will have the opportunity to play in extra games between both teams. Fluidity is key for the players development. Overall, players will have the opportunity to play in more games.</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14:textFill>
            <w14:solidFill>
              <w14:srgbClr w14:val="222222"/>
            </w14:solidFill>
          </w14:textFill>
        </w:rPr>
        <w:t>Rosters</w:t>
      </w:r>
      <w:r>
        <w:rPr>
          <w:outline w:val="0"/>
          <w:color w:val="212121"/>
          <w:sz w:val="26"/>
          <w:szCs w:val="26"/>
          <w:u w:color="212121"/>
          <w:shd w:val="clear" w:color="auto" w:fill="ffffff"/>
          <w:rtl w:val="0"/>
          <w:lang w:val="en-US"/>
          <w14:textFill>
            <w14:solidFill>
              <w14:srgbClr w14:val="222222"/>
            </w14:solidFill>
          </w14:textFill>
        </w:rPr>
        <w:t>: Will be based upon attendance and like with like as well as carpool capabilities. Player development, especially at the youngest age groups can vary greatly through the year. The opportunity to train together in a pool of 22-28 players with our directors Jason Bellefeuille and Kevin Moon will provide an environment unmatched in our area. Each player will have the chance to prosper and develop through the pool.</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rtl w:val="0"/>
        </w:rPr>
      </w:pPr>
      <w:r>
        <w:rPr>
          <w:b w:val="1"/>
          <w:bCs w:val="1"/>
          <w:outline w:val="0"/>
          <w:color w:val="212121"/>
          <w:sz w:val="26"/>
          <w:szCs w:val="26"/>
          <w:u w:color="212121"/>
          <w:shd w:val="clear" w:color="auto" w:fill="ffffff"/>
          <w:rtl w:val="0"/>
          <w:lang w:val="en-US"/>
          <w14:textFill>
            <w14:solidFill>
              <w14:srgbClr w14:val="222222"/>
            </w14:solidFill>
          </w14:textFill>
        </w:rPr>
        <w:t>Location</w:t>
      </w:r>
      <w:r>
        <w:rPr>
          <w:outline w:val="0"/>
          <w:color w:val="212121"/>
          <w:sz w:val="26"/>
          <w:szCs w:val="26"/>
          <w:u w:color="212121"/>
          <w:shd w:val="clear" w:color="auto" w:fill="ffffff"/>
          <w:rtl w:val="0"/>
          <w:lang w:val="en-US"/>
          <w14:textFill>
            <w14:solidFill>
              <w14:srgbClr w14:val="222222"/>
            </w14:solidFill>
          </w14:textFill>
        </w:rPr>
        <w:t>: Training will be conducted at the Spokane Polo Fields or the Spokane Soccer Center or Cravens.</w:t>
      </w:r>
      <w:r>
        <w:rPr>
          <w:outline w:val="0"/>
          <w:color w:val="212121"/>
          <w:sz w:val="26"/>
          <w:szCs w:val="26"/>
          <w:u w:color="212121"/>
          <w:shd w:val="clear" w:color="auto" w:fill="ffffff"/>
          <w:rtl w:val="0"/>
          <w14:textFill>
            <w14:solidFill>
              <w14:srgbClr w14:val="222222"/>
            </w14:solidFill>
          </w14:textFill>
        </w:rPr>
        <w:t> </w:t>
      </w:r>
      <w:r>
        <w:rPr>
          <w:outline w:val="0"/>
          <w:color w:val="000000"/>
          <w:sz w:val="26"/>
          <w:szCs w:val="26"/>
          <w:u w:color="212121"/>
          <w:shd w:val="clear" w:color="auto" w:fill="ffffff"/>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start w:val="1"/>
      <w:numFmt w:val="bullet"/>
      <w:suff w:val="tab"/>
      <w:lvlText w:val="•"/>
      <w:lvlJc w:val="left"/>
      <w:pPr>
        <w:ind w:left="238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start w:val="1"/>
      <w:numFmt w:val="bullet"/>
      <w:suff w:val="tab"/>
      <w:lvlText w:val="•"/>
      <w:lvlJc w:val="left"/>
      <w:pPr>
        <w:ind w:left="332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start w:val="1"/>
      <w:numFmt w:val="bullet"/>
      <w:suff w:val="tab"/>
      <w:lvlText w:val="•"/>
      <w:lvlJc w:val="left"/>
      <w:pPr>
        <w:ind w:left="426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start w:val="1"/>
      <w:numFmt w:val="bullet"/>
      <w:suff w:val="tab"/>
      <w:lvlText w:val="•"/>
      <w:lvlJc w:val="left"/>
      <w:pPr>
        <w:ind w:left="520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start w:val="1"/>
      <w:numFmt w:val="bullet"/>
      <w:suff w:val="tab"/>
      <w:lvlText w:val="•"/>
      <w:lvlJc w:val="left"/>
      <w:pPr>
        <w:ind w:left="614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start w:val="1"/>
      <w:numFmt w:val="bullet"/>
      <w:suff w:val="tab"/>
      <w:lvlText w:val="•"/>
      <w:lvlJc w:val="left"/>
      <w:pPr>
        <w:ind w:left="708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start w:val="1"/>
      <w:numFmt w:val="bullet"/>
      <w:suff w:val="tab"/>
      <w:lvlText w:val="•"/>
      <w:lvlJc w:val="left"/>
      <w:pPr>
        <w:ind w:left="802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